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D67E44" w14:textId="601BA2FE" w:rsidR="00C8051A" w:rsidRDefault="00465975" w:rsidP="00465975">
      <w:pPr>
        <w:pStyle w:val="Nessunaspaziatura"/>
      </w:pPr>
      <w:r w:rsidRPr="002E44BA">
        <w:rPr>
          <w:noProof/>
        </w:rPr>
        <w:drawing>
          <wp:anchor distT="0" distB="0" distL="114300" distR="114300" simplePos="0" relativeHeight="251659264" behindDoc="0" locked="0" layoutInCell="1" allowOverlap="1" wp14:anchorId="5B6E35DF" wp14:editId="3EDF4667">
            <wp:simplePos x="0" y="0"/>
            <wp:positionH relativeFrom="column">
              <wp:posOffset>-704850</wp:posOffset>
            </wp:positionH>
            <wp:positionV relativeFrom="page">
              <wp:posOffset>-43180</wp:posOffset>
            </wp:positionV>
            <wp:extent cx="3354070" cy="1885950"/>
            <wp:effectExtent l="0" t="0" r="0" b="0"/>
            <wp:wrapNone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/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263" b="24904"/>
                    <a:stretch/>
                  </pic:blipFill>
                  <pic:spPr bwMode="auto">
                    <a:xfrm>
                      <a:off x="0" y="0"/>
                      <a:ext cx="3354070" cy="1885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E5EC2B" w14:textId="77777777" w:rsidR="00465975" w:rsidRPr="00465975" w:rsidRDefault="00465975" w:rsidP="00465975"/>
    <w:p w14:paraId="495D79A4" w14:textId="77777777" w:rsidR="00465975" w:rsidRPr="00465975" w:rsidRDefault="00465975" w:rsidP="00465975"/>
    <w:p w14:paraId="6857A328" w14:textId="2DD37FC2" w:rsidR="00465975" w:rsidRPr="00465975" w:rsidRDefault="00465975" w:rsidP="0046597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0BD413" wp14:editId="13920393">
                <wp:simplePos x="0" y="0"/>
                <wp:positionH relativeFrom="column">
                  <wp:posOffset>-701040</wp:posOffset>
                </wp:positionH>
                <wp:positionV relativeFrom="paragraph">
                  <wp:posOffset>263525</wp:posOffset>
                </wp:positionV>
                <wp:extent cx="7448550" cy="28575"/>
                <wp:effectExtent l="0" t="0" r="19050" b="28575"/>
                <wp:wrapSquare wrapText="bothSides"/>
                <wp:docPr id="124932699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448550" cy="28575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CA7CBE" id="Connettore diritto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2pt,20.75pt" to="531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" strokecolor="#8eaadb [1940]" strokeweight=".5pt">
                <v:stroke joinstyle="miter"/>
                <w10:wrap type="square"/>
              </v:line>
            </w:pict>
          </mc:Fallback>
        </mc:AlternateContent>
      </w:r>
    </w:p>
    <w:p w14:paraId="7AE458C6" w14:textId="7079F625" w:rsidR="00465975" w:rsidRPr="00465975" w:rsidRDefault="00465975" w:rsidP="00465975"/>
    <w:tbl>
      <w:tblPr>
        <w:tblW w:w="0" w:type="auto"/>
        <w:jc w:val="right"/>
        <w:tblBorders>
          <w:top w:val="single" w:sz="4" w:space="0" w:color="2F5496" w:themeColor="accent1" w:themeShade="BF"/>
          <w:left w:val="single" w:sz="4" w:space="0" w:color="2F5496" w:themeColor="accent1" w:themeShade="BF"/>
          <w:bottom w:val="single" w:sz="4" w:space="0" w:color="2F5496" w:themeColor="accent1" w:themeShade="BF"/>
          <w:right w:val="single" w:sz="4" w:space="0" w:color="2F5496" w:themeColor="accent1" w:themeShade="BF"/>
          <w:insideH w:val="single" w:sz="4" w:space="0" w:color="2F5496" w:themeColor="accent1" w:themeShade="BF"/>
          <w:insideV w:val="single" w:sz="4" w:space="0" w:color="2F5496" w:themeColor="accent1" w:themeShade="B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</w:tblGrid>
      <w:tr w:rsidR="00BF3F25" w14:paraId="62FAF5D1" w14:textId="77777777" w:rsidTr="00462450">
        <w:trPr>
          <w:trHeight w:val="2113"/>
          <w:jc w:val="right"/>
        </w:trPr>
        <w:tc>
          <w:tcPr>
            <w:tcW w:w="9180" w:type="dxa"/>
            <w:tcBorders>
              <w:top w:val="single" w:sz="12" w:space="0" w:color="5B9BD5" w:themeColor="accent5"/>
              <w:left w:val="single" w:sz="12" w:space="0" w:color="4472C4" w:themeColor="accent1"/>
              <w:bottom w:val="single" w:sz="12" w:space="0" w:color="5B9BD5" w:themeColor="accent5"/>
              <w:right w:val="single" w:sz="12" w:space="0" w:color="5B9BD5" w:themeColor="accent5"/>
            </w:tcBorders>
          </w:tcPr>
          <w:p w14:paraId="7C515E90" w14:textId="1B13E309" w:rsidR="00BF3F25" w:rsidRDefault="00BF3F25" w:rsidP="00465975">
            <w:pPr>
              <w:rPr>
                <w:rFonts w:ascii="Franklin Gothic Demi" w:hAnsi="Franklin Gothic Demi" w:cs="Times New Roman"/>
                <w:sz w:val="48"/>
                <w:szCs w:val="48"/>
              </w:rPr>
            </w:pP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               </w:t>
            </w:r>
            <w:r w:rsidR="00FE034C">
              <w:rPr>
                <w:rFonts w:ascii="Franklin Gothic Demi" w:hAnsi="Franklin Gothic Demi" w:cs="Times New Roman"/>
                <w:sz w:val="48"/>
                <w:szCs w:val="48"/>
              </w:rPr>
              <w:t xml:space="preserve"> </w:t>
            </w: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SCHEDA TECNICA </w:t>
            </w:r>
          </w:p>
          <w:p w14:paraId="2CAF5482" w14:textId="1D24D1AF" w:rsidR="00BF3F25" w:rsidRDefault="00BF3F25" w:rsidP="00465975">
            <w:pPr>
              <w:rPr>
                <w:rFonts w:ascii="Franklin Gothic Demi" w:hAnsi="Franklin Gothic Demi" w:cs="Times New Roman"/>
                <w:sz w:val="48"/>
                <w:szCs w:val="48"/>
              </w:rPr>
            </w:pP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                </w:t>
            </w:r>
            <w:r w:rsidR="00FE034C">
              <w:rPr>
                <w:rFonts w:ascii="Franklin Gothic Demi" w:hAnsi="Franklin Gothic Demi" w:cs="Times New Roman"/>
                <w:sz w:val="48"/>
                <w:szCs w:val="48"/>
              </w:rPr>
              <w:t xml:space="preserve">         </w:t>
            </w:r>
            <w:r>
              <w:rPr>
                <w:rFonts w:ascii="Franklin Gothic Demi" w:hAnsi="Franklin Gothic Demi" w:cs="Times New Roman"/>
                <w:sz w:val="48"/>
                <w:szCs w:val="48"/>
              </w:rPr>
              <w:t xml:space="preserve"> </w:t>
            </w:r>
            <w:r w:rsidR="00FE034C">
              <w:rPr>
                <w:rFonts w:ascii="Franklin Gothic Demi" w:hAnsi="Franklin Gothic Demi" w:cs="Times New Roman"/>
                <w:sz w:val="48"/>
                <w:szCs w:val="48"/>
              </w:rPr>
              <w:t>K520</w:t>
            </w:r>
          </w:p>
          <w:p w14:paraId="3ABF966F" w14:textId="11A25141" w:rsidR="00BF3F25" w:rsidRPr="00BF3F25" w:rsidRDefault="00BF3F25" w:rsidP="00465975">
            <w:pPr>
              <w:rPr>
                <w:rFonts w:ascii="Franklin Gothic Demi" w:hAnsi="Franklin Gothic Demi" w:cs="Times New Roman"/>
                <w:sz w:val="36"/>
                <w:szCs w:val="36"/>
              </w:rPr>
            </w:pPr>
            <w:r>
              <w:rPr>
                <w:rFonts w:ascii="Franklin Gothic Demi" w:hAnsi="Franklin Gothic Demi" w:cs="Times New Roman"/>
                <w:sz w:val="36"/>
                <w:szCs w:val="36"/>
              </w:rPr>
              <w:t xml:space="preserve">    </w:t>
            </w:r>
            <w:r w:rsidR="00946FD3">
              <w:rPr>
                <w:rFonts w:ascii="Franklin Gothic Demi" w:hAnsi="Franklin Gothic Demi" w:cs="Times New Roman"/>
                <w:sz w:val="36"/>
                <w:szCs w:val="36"/>
              </w:rPr>
              <w:t xml:space="preserve">     </w:t>
            </w:r>
            <w:r>
              <w:rPr>
                <w:rFonts w:ascii="Franklin Gothic Demi" w:hAnsi="Franklin Gothic Demi" w:cs="Times New Roman"/>
                <w:sz w:val="36"/>
                <w:szCs w:val="36"/>
              </w:rPr>
              <w:t xml:space="preserve"> </w:t>
            </w:r>
            <w:r w:rsidR="00FE034C">
              <w:rPr>
                <w:rFonts w:ascii="Franklin Gothic Demi" w:hAnsi="Franklin Gothic Demi" w:cs="Times New Roman"/>
                <w:sz w:val="36"/>
                <w:szCs w:val="36"/>
              </w:rPr>
              <w:t>EMULSIONE IDROREPELLENTE SILOSSANICA</w:t>
            </w:r>
          </w:p>
        </w:tc>
      </w:tr>
    </w:tbl>
    <w:p w14:paraId="2C828CB7" w14:textId="77777777" w:rsidR="004E7324" w:rsidRDefault="004E7324" w:rsidP="004E7324">
      <w:pPr>
        <w:tabs>
          <w:tab w:val="left" w:pos="3375"/>
        </w:tabs>
        <w:ind w:left="3375"/>
        <w:jc w:val="right"/>
        <w:rPr>
          <w:rFonts w:ascii="Georgia" w:hAnsi="Georgia"/>
          <w:b/>
          <w:bCs/>
          <w:color w:val="4472C4" w:themeColor="accent1"/>
          <w:sz w:val="24"/>
          <w:szCs w:val="24"/>
        </w:rPr>
      </w:pPr>
    </w:p>
    <w:p w14:paraId="59D2C82A" w14:textId="351F37C1" w:rsidR="004E7324" w:rsidRDefault="00FE034C" w:rsidP="00462450">
      <w:pPr>
        <w:tabs>
          <w:tab w:val="left" w:pos="3375"/>
        </w:tabs>
        <w:ind w:left="4956"/>
        <w:jc w:val="right"/>
        <w:rPr>
          <w:rFonts w:ascii="Georgia" w:hAnsi="Georgia"/>
          <w:b/>
          <w:bCs/>
          <w:color w:val="4472C4" w:themeColor="accent1"/>
          <w:sz w:val="24"/>
          <w:szCs w:val="24"/>
        </w:rPr>
      </w:pPr>
      <w:r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PRODOTTO ADATTO ALLA REALIZZAZIONE DI TRATTAMENTI IDROREPELLENTI MIRATI A PREVENIRE L’ASSORBIMENTO DI ACQUA SU SUBSTRATI MINERALI QUALI </w:t>
      </w:r>
      <w:proofErr w:type="gramStart"/>
      <w:r>
        <w:rPr>
          <w:rFonts w:ascii="Georgia" w:hAnsi="Georgia"/>
          <w:b/>
          <w:bCs/>
          <w:color w:val="4472C4" w:themeColor="accent1"/>
          <w:sz w:val="24"/>
          <w:szCs w:val="24"/>
        </w:rPr>
        <w:t>MATTONI,PIETRE</w:t>
      </w:r>
      <w:proofErr w:type="gramEnd"/>
      <w:r>
        <w:rPr>
          <w:rFonts w:ascii="Georgia" w:hAnsi="Georgia"/>
          <w:b/>
          <w:bCs/>
          <w:color w:val="4472C4" w:themeColor="accent1"/>
          <w:sz w:val="24"/>
          <w:szCs w:val="24"/>
        </w:rPr>
        <w:t>, CEMENTO E MALTE DI FINITURA</w:t>
      </w:r>
      <w:r w:rsidR="00946FD3">
        <w:rPr>
          <w:rFonts w:ascii="Georgia" w:hAnsi="Georgia"/>
          <w:b/>
          <w:bCs/>
          <w:color w:val="4472C4" w:themeColor="accent1"/>
          <w:sz w:val="24"/>
          <w:szCs w:val="24"/>
        </w:rPr>
        <w:t>.</w:t>
      </w:r>
      <w:r w:rsidR="004E7324">
        <w:rPr>
          <w:rFonts w:ascii="Georgia" w:hAnsi="Georgia"/>
          <w:b/>
          <w:bCs/>
          <w:color w:val="4472C4" w:themeColor="accent1"/>
          <w:sz w:val="24"/>
          <w:szCs w:val="24"/>
        </w:rPr>
        <w:t xml:space="preserve">        </w:t>
      </w:r>
    </w:p>
    <w:p w14:paraId="691B575C" w14:textId="0ACD124B" w:rsidR="008852DC" w:rsidRDefault="004E7324" w:rsidP="008852DC">
      <w:pPr>
        <w:keepNext/>
        <w:tabs>
          <w:tab w:val="left" w:pos="3261"/>
        </w:tabs>
        <w:spacing w:after="0" w:line="240" w:lineRule="auto"/>
        <w:ind w:left="3374" w:hanging="3374"/>
        <w:rPr>
          <w:rFonts w:ascii="Georgia" w:hAnsi="Georgia"/>
          <w:b/>
          <w:bCs/>
          <w:sz w:val="24"/>
          <w:szCs w:val="24"/>
        </w:rPr>
      </w:pPr>
      <w:r>
        <w:rPr>
          <w:rFonts w:ascii="Georgia" w:hAnsi="Georgia"/>
          <w:b/>
          <w:bCs/>
          <w:sz w:val="24"/>
          <w:szCs w:val="24"/>
        </w:rPr>
        <w:t xml:space="preserve"> </w:t>
      </w:r>
    </w:p>
    <w:p w14:paraId="68435D7E" w14:textId="6B6863D8" w:rsidR="00F463C9" w:rsidRPr="00164215" w:rsidRDefault="00107D1E" w:rsidP="00107D1E">
      <w:pPr>
        <w:keepNext/>
        <w:tabs>
          <w:tab w:val="left" w:pos="3544"/>
        </w:tabs>
        <w:spacing w:after="0" w:line="240" w:lineRule="auto"/>
        <w:ind w:right="-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63C9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CARATTERISTICHE                     </w:t>
      </w:r>
      <w:r w:rsidR="00E45C9D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F463C9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F6B32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2450">
        <w:rPr>
          <w:rFonts w:ascii="Times New Roman" w:hAnsi="Times New Roman" w:cs="Times New Roman"/>
          <w:b/>
          <w:bCs/>
          <w:sz w:val="24"/>
          <w:szCs w:val="24"/>
        </w:rPr>
        <w:t xml:space="preserve">      </w:t>
      </w:r>
      <w:r w:rsidR="00164215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62450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164215">
        <w:rPr>
          <w:rFonts w:ascii="Times New Roman" w:hAnsi="Times New Roman" w:cs="Times New Roman"/>
          <w:sz w:val="24"/>
          <w:szCs w:val="24"/>
        </w:rPr>
        <w:t xml:space="preserve">Il prodotto non è diluibile e dall’aspetto bianco </w:t>
      </w:r>
      <w:proofErr w:type="spellStart"/>
      <w:r w:rsidR="00164215">
        <w:rPr>
          <w:rFonts w:ascii="Times New Roman" w:hAnsi="Times New Roman" w:cs="Times New Roman"/>
          <w:sz w:val="24"/>
          <w:szCs w:val="24"/>
        </w:rPr>
        <w:t>lattaginoso</w:t>
      </w:r>
      <w:proofErr w:type="spellEnd"/>
      <w:r w:rsidR="00164215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6E98C10F" w14:textId="6EB521CE" w:rsidR="00F463C9" w:rsidRPr="005F413D" w:rsidRDefault="008852DC" w:rsidP="005F413D">
      <w:pPr>
        <w:keepNext/>
        <w:tabs>
          <w:tab w:val="left" w:pos="3375"/>
        </w:tabs>
        <w:spacing w:after="0" w:line="240" w:lineRule="auto"/>
        <w:ind w:left="426" w:hanging="426"/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7D1E">
        <w:rPr>
          <w:rFonts w:ascii="Times New Roman" w:hAnsi="Times New Roman" w:cs="Times New Roman"/>
          <w:b/>
          <w:bCs/>
          <w:sz w:val="24"/>
          <w:szCs w:val="24"/>
        </w:rPr>
        <w:t xml:space="preserve">     </w:t>
      </w:r>
      <w:r w:rsidR="004E7324" w:rsidRPr="00F463C9">
        <w:rPr>
          <w:rFonts w:ascii="Times New Roman" w:hAnsi="Times New Roman" w:cs="Times New Roman"/>
          <w:b/>
          <w:bCs/>
          <w:sz w:val="24"/>
          <w:szCs w:val="24"/>
        </w:rPr>
        <w:t>TE</w:t>
      </w:r>
      <w:r w:rsidR="00F463C9" w:rsidRPr="00F463C9">
        <w:rPr>
          <w:rFonts w:ascii="Times New Roman" w:hAnsi="Times New Roman" w:cs="Times New Roman"/>
          <w:b/>
          <w:bCs/>
          <w:sz w:val="24"/>
          <w:szCs w:val="24"/>
        </w:rPr>
        <w:t>CNICHE</w:t>
      </w:r>
      <w:r w:rsidR="004E7324" w:rsidRPr="00F463C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                  </w:t>
      </w:r>
      <w:r w:rsidR="00F463C9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                     </w:t>
      </w:r>
      <w:r w:rsidR="00164215">
        <w:rPr>
          <w:rFonts w:ascii="Times New Roman" w:hAnsi="Times New Roman" w:cs="Times New Roman"/>
          <w:b/>
          <w:bCs/>
          <w:color w:val="4472C4" w:themeColor="accent1"/>
          <w:sz w:val="24"/>
          <w:szCs w:val="24"/>
        </w:rPr>
        <w:t xml:space="preserve">              </w:t>
      </w:r>
    </w:p>
    <w:p w14:paraId="09FB4C0A" w14:textId="472234BB" w:rsidR="00BF6B32" w:rsidRPr="008852DC" w:rsidRDefault="005F413D" w:rsidP="005F413D">
      <w:pPr>
        <w:pStyle w:val="Paragrafoelenco"/>
        <w:keepNext/>
        <w:tabs>
          <w:tab w:val="left" w:pos="3375"/>
        </w:tabs>
        <w:spacing w:after="0" w:line="480" w:lineRule="auto"/>
        <w:ind w:left="6096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</w:t>
      </w:r>
      <w:r w:rsidR="00BF6B32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Resa: </w:t>
      </w:r>
      <w:r w:rsidR="00BF6B32" w:rsidRPr="008852DC">
        <w:rPr>
          <w:rFonts w:ascii="Times New Roman" w:hAnsi="Times New Roman" w:cs="Times New Roman"/>
          <w:sz w:val="24"/>
          <w:szCs w:val="24"/>
        </w:rPr>
        <w:t xml:space="preserve">circa </w:t>
      </w:r>
      <w:r w:rsidR="00164215">
        <w:rPr>
          <w:rFonts w:ascii="Times New Roman" w:hAnsi="Times New Roman" w:cs="Times New Roman"/>
          <w:sz w:val="24"/>
          <w:szCs w:val="24"/>
        </w:rPr>
        <w:t>7/8</w:t>
      </w:r>
      <w:r w:rsidR="00BF6B32" w:rsidRPr="008852DC">
        <w:rPr>
          <w:rFonts w:ascii="Times New Roman" w:hAnsi="Times New Roman" w:cs="Times New Roman"/>
          <w:sz w:val="24"/>
          <w:szCs w:val="24"/>
        </w:rPr>
        <w:t xml:space="preserve"> mq</w:t>
      </w:r>
      <w:r w:rsidR="00F463C9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BF6B32" w:rsidRPr="008852DC">
        <w:rPr>
          <w:rFonts w:ascii="Times New Roman" w:hAnsi="Times New Roman" w:cs="Times New Roman"/>
          <w:sz w:val="24"/>
          <w:szCs w:val="24"/>
        </w:rPr>
        <w:t>x</w:t>
      </w:r>
      <w:proofErr w:type="spellEnd"/>
      <w:r w:rsidR="00BF6B32" w:rsidRPr="008852DC">
        <w:rPr>
          <w:rFonts w:ascii="Times New Roman" w:hAnsi="Times New Roman" w:cs="Times New Roman"/>
          <w:sz w:val="24"/>
          <w:szCs w:val="24"/>
        </w:rPr>
        <w:t xml:space="preserve"> litro</w:t>
      </w:r>
      <w:r w:rsidR="00F463C9" w:rsidRPr="008852DC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0327D3F8" w14:textId="77777777" w:rsidR="005F413D" w:rsidRDefault="00E45C9D" w:rsidP="00462450">
      <w:pPr>
        <w:keepNext/>
        <w:tabs>
          <w:tab w:val="left" w:pos="3375"/>
        </w:tabs>
        <w:spacing w:after="0" w:line="48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</w:t>
      </w:r>
      <w:r w:rsidR="008852DC" w:rsidRPr="00E45C9D">
        <w:rPr>
          <w:rFonts w:ascii="Times New Roman" w:hAnsi="Times New Roman" w:cs="Times New Roman"/>
          <w:b/>
          <w:bCs/>
          <w:sz w:val="24"/>
          <w:szCs w:val="24"/>
        </w:rPr>
        <w:t>Essiccazione:</w:t>
      </w:r>
      <w:r w:rsidR="008852DC" w:rsidRPr="00E45C9D">
        <w:rPr>
          <w:rFonts w:ascii="Times New Roman" w:hAnsi="Times New Roman" w:cs="Times New Roman"/>
          <w:sz w:val="24"/>
          <w:szCs w:val="24"/>
        </w:rPr>
        <w:t xml:space="preserve"> </w:t>
      </w:r>
      <w:r w:rsidRPr="00E45C9D">
        <w:rPr>
          <w:rFonts w:ascii="Times New Roman" w:hAnsi="Times New Roman" w:cs="Times New Roman"/>
          <w:sz w:val="24"/>
          <w:szCs w:val="24"/>
        </w:rPr>
        <w:t>nell’arco di poche ore</w:t>
      </w:r>
    </w:p>
    <w:p w14:paraId="04338B7B" w14:textId="5590626B" w:rsidR="005F413D" w:rsidRDefault="005F413D" w:rsidP="005F413D">
      <w:pPr>
        <w:keepNext/>
        <w:tabs>
          <w:tab w:val="left" w:pos="3375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</w:t>
      </w:r>
      <w:r w:rsidRPr="005F413D">
        <w:rPr>
          <w:rFonts w:ascii="Times New Roman" w:hAnsi="Times New Roman" w:cs="Times New Roman"/>
          <w:b/>
          <w:bCs/>
          <w:sz w:val="24"/>
          <w:szCs w:val="24"/>
        </w:rPr>
        <w:t xml:space="preserve">Confezioni: </w:t>
      </w:r>
      <w:r w:rsidRPr="005F413D">
        <w:rPr>
          <w:rFonts w:ascii="Times New Roman" w:hAnsi="Times New Roman" w:cs="Times New Roman"/>
          <w:sz w:val="24"/>
          <w:szCs w:val="24"/>
        </w:rPr>
        <w:t xml:space="preserve">lt </w:t>
      </w:r>
      <w:proofErr w:type="gramStart"/>
      <w:r w:rsidRPr="005F413D">
        <w:rPr>
          <w:rFonts w:ascii="Times New Roman" w:hAnsi="Times New Roman" w:cs="Times New Roman"/>
          <w:sz w:val="24"/>
          <w:szCs w:val="24"/>
        </w:rPr>
        <w:t>14 ,</w:t>
      </w:r>
      <w:proofErr w:type="gramEnd"/>
      <w:r w:rsidRPr="005F413D">
        <w:rPr>
          <w:rFonts w:ascii="Times New Roman" w:hAnsi="Times New Roman" w:cs="Times New Roman"/>
          <w:sz w:val="24"/>
          <w:szCs w:val="24"/>
        </w:rPr>
        <w:t xml:space="preserve"> lt.4 , lt.2,5</w:t>
      </w:r>
    </w:p>
    <w:p w14:paraId="3D1C8666" w14:textId="15DC0AB2" w:rsidR="005F413D" w:rsidRPr="005F413D" w:rsidRDefault="005F413D" w:rsidP="005F413D">
      <w:pPr>
        <w:keepNext/>
        <w:tabs>
          <w:tab w:val="left" w:pos="3375"/>
        </w:tabs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Pr="005F413D">
        <w:rPr>
          <w:rFonts w:ascii="Times New Roman" w:hAnsi="Times New Roman" w:cs="Times New Roman"/>
          <w:b/>
          <w:bCs/>
          <w:sz w:val="24"/>
          <w:szCs w:val="24"/>
        </w:rPr>
        <w:t>Conservare il prodotto e al riparo</w:t>
      </w:r>
      <w:r w:rsidRPr="005F4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413D">
        <w:rPr>
          <w:rFonts w:ascii="Times New Roman" w:hAnsi="Times New Roman" w:cs="Times New Roman"/>
          <w:b/>
          <w:bCs/>
          <w:sz w:val="24"/>
          <w:szCs w:val="24"/>
        </w:rPr>
        <w:t xml:space="preserve">dal </w:t>
      </w:r>
      <w:proofErr w:type="gramStart"/>
      <w:r w:rsidRPr="005F413D">
        <w:rPr>
          <w:rFonts w:ascii="Times New Roman" w:hAnsi="Times New Roman" w:cs="Times New Roman"/>
          <w:b/>
          <w:bCs/>
          <w:sz w:val="24"/>
          <w:szCs w:val="24"/>
        </w:rPr>
        <w:t>sole</w:t>
      </w:r>
      <w:r w:rsidRPr="005F4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413D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Pr="005F41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413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5F413D">
        <w:rPr>
          <w:rFonts w:ascii="Times New Roman" w:hAnsi="Times New Roman" w:cs="Times New Roman"/>
          <w:b/>
          <w:bCs/>
          <w:sz w:val="24"/>
          <w:szCs w:val="24"/>
        </w:rPr>
        <w:t>dal gelo e da fonti di calore</w:t>
      </w:r>
    </w:p>
    <w:p w14:paraId="17FFBE68" w14:textId="49385A92" w:rsidR="005F413D" w:rsidRPr="00107D1E" w:rsidRDefault="00107D1E" w:rsidP="005F413D">
      <w:pPr>
        <w:keepNext/>
        <w:tabs>
          <w:tab w:val="left" w:pos="3375"/>
        </w:tabs>
        <w:spacing w:after="0" w:line="480" w:lineRule="auto"/>
        <w:ind w:firstLine="3402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D4DCD1F" w14:textId="54BB4FB5" w:rsidR="003B574A" w:rsidRDefault="003B574A" w:rsidP="003B574A">
      <w:pPr>
        <w:pStyle w:val="Paragrafoelenco"/>
        <w:spacing w:after="0" w:line="276" w:lineRule="auto"/>
        <w:ind w:left="5670" w:hanging="5670"/>
        <w:jc w:val="right"/>
        <w:rPr>
          <w:rFonts w:ascii="Times New Roman" w:hAnsi="Times New Roman" w:cs="Times New Roman"/>
          <w:sz w:val="24"/>
          <w:szCs w:val="24"/>
        </w:rPr>
      </w:pPr>
      <w:r w:rsidRPr="000B6BE7">
        <w:rPr>
          <w:rFonts w:ascii="Times New Roman" w:hAnsi="Times New Roman" w:cs="Times New Roman"/>
          <w:b/>
          <w:bCs/>
          <w:sz w:val="24"/>
          <w:szCs w:val="24"/>
        </w:rPr>
        <w:t>INDICAZIONE PER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B6BE7">
        <w:rPr>
          <w:rFonts w:ascii="Times New Roman" w:hAnsi="Times New Roman" w:cs="Times New Roman"/>
          <w:b/>
          <w:bCs/>
          <w:sz w:val="24"/>
          <w:szCs w:val="24"/>
        </w:rPr>
        <w:t xml:space="preserve">L’APPLICAZIONE       </w:t>
      </w:r>
      <w:r w:rsidR="00107D1E">
        <w:rPr>
          <w:rFonts w:ascii="Times New Roman" w:hAnsi="Times New Roman" w:cs="Times New Roman"/>
          <w:b/>
          <w:bCs/>
          <w:sz w:val="24"/>
          <w:szCs w:val="24"/>
        </w:rPr>
        <w:t xml:space="preserve">    </w:t>
      </w:r>
      <w:r w:rsidR="004624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215">
        <w:rPr>
          <w:rFonts w:ascii="Times New Roman" w:hAnsi="Times New Roman" w:cs="Times New Roman"/>
          <w:sz w:val="24"/>
          <w:szCs w:val="24"/>
        </w:rPr>
        <w:t>Il prodotto può essere</w:t>
      </w:r>
      <w:r w:rsidR="004624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215">
        <w:rPr>
          <w:rFonts w:ascii="Times New Roman" w:hAnsi="Times New Roman" w:cs="Times New Roman"/>
          <w:sz w:val="24"/>
          <w:szCs w:val="24"/>
        </w:rPr>
        <w:t xml:space="preserve">applicato con sistema a spruzzo senza </w:t>
      </w:r>
      <w:proofErr w:type="gramStart"/>
      <w:r w:rsidR="00164215">
        <w:rPr>
          <w:rFonts w:ascii="Times New Roman" w:hAnsi="Times New Roman" w:cs="Times New Roman"/>
          <w:sz w:val="24"/>
          <w:szCs w:val="24"/>
        </w:rPr>
        <w:t>ari</w:t>
      </w:r>
      <w:r w:rsidR="00107D1E">
        <w:rPr>
          <w:rFonts w:ascii="Times New Roman" w:hAnsi="Times New Roman" w:cs="Times New Roman"/>
          <w:sz w:val="24"/>
          <w:szCs w:val="24"/>
        </w:rPr>
        <w:t>a</w:t>
      </w:r>
      <w:r w:rsidR="004624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215">
        <w:rPr>
          <w:rFonts w:ascii="Times New Roman" w:hAnsi="Times New Roman" w:cs="Times New Roman"/>
          <w:b/>
          <w:bCs/>
          <w:sz w:val="24"/>
          <w:szCs w:val="24"/>
        </w:rPr>
        <w:t>,</w:t>
      </w:r>
      <w:proofErr w:type="gramEnd"/>
      <w:r w:rsidR="00107D1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64215" w:rsidRPr="00164215">
        <w:rPr>
          <w:rFonts w:ascii="Times New Roman" w:hAnsi="Times New Roman" w:cs="Times New Roman"/>
          <w:sz w:val="24"/>
          <w:szCs w:val="24"/>
        </w:rPr>
        <w:t>a rullo</w:t>
      </w:r>
      <w:r w:rsidR="004624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7D1E">
        <w:rPr>
          <w:rFonts w:ascii="Times New Roman" w:hAnsi="Times New Roman" w:cs="Times New Roman"/>
          <w:sz w:val="24"/>
          <w:szCs w:val="24"/>
        </w:rPr>
        <w:t xml:space="preserve">o a pennello ad una mano. Si applica su superfici asciutte ma anche su superfici </w:t>
      </w:r>
      <w:proofErr w:type="gramStart"/>
      <w:r w:rsidR="00107D1E">
        <w:rPr>
          <w:rFonts w:ascii="Times New Roman" w:hAnsi="Times New Roman" w:cs="Times New Roman"/>
          <w:sz w:val="24"/>
          <w:szCs w:val="24"/>
        </w:rPr>
        <w:t>umide .Proteggere</w:t>
      </w:r>
      <w:proofErr w:type="gramEnd"/>
      <w:r w:rsidR="00107D1E">
        <w:rPr>
          <w:rFonts w:ascii="Times New Roman" w:hAnsi="Times New Roman" w:cs="Times New Roman"/>
          <w:sz w:val="24"/>
          <w:szCs w:val="24"/>
        </w:rPr>
        <w:t xml:space="preserve"> piante e cespugli durante il trattamento ;coprire le finestre e tutte le altre parti che non devono essere trattate, come durante l’uso </w:t>
      </w:r>
      <w:r>
        <w:rPr>
          <w:rFonts w:ascii="Times New Roman" w:hAnsi="Times New Roman" w:cs="Times New Roman"/>
          <w:sz w:val="24"/>
          <w:szCs w:val="24"/>
        </w:rPr>
        <w:t xml:space="preserve">di comuni idrorepellenti.. Adottare nell’applicazione misure di sicurezza </w:t>
      </w:r>
      <w:proofErr w:type="gramStart"/>
      <w:r>
        <w:rPr>
          <w:rFonts w:ascii="Times New Roman" w:hAnsi="Times New Roman" w:cs="Times New Roman"/>
          <w:sz w:val="24"/>
          <w:szCs w:val="24"/>
        </w:rPr>
        <w:t>adeguate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quali occhiali e guanti di protezione.</w:t>
      </w:r>
    </w:p>
    <w:p w14:paraId="6A5A1E69" w14:textId="44D1A5E8" w:rsidR="00615F5C" w:rsidRPr="00615F5C" w:rsidRDefault="00CB2AB3" w:rsidP="00462450">
      <w:pPr>
        <w:keepNext/>
        <w:tabs>
          <w:tab w:val="left" w:pos="3375"/>
        </w:tabs>
        <w:spacing w:after="0" w:line="240" w:lineRule="auto"/>
        <w:ind w:left="-142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</w:t>
      </w:r>
      <w:r w:rsidR="00615F5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</w:p>
    <w:p w14:paraId="5A5D6490" w14:textId="23A8D8E0" w:rsidR="00D7763A" w:rsidRPr="003B574A" w:rsidRDefault="00F2011C" w:rsidP="003B574A">
      <w:pPr>
        <w:pStyle w:val="Paragrafoelenco"/>
        <w:keepNext/>
        <w:tabs>
          <w:tab w:val="left" w:pos="3375"/>
        </w:tabs>
        <w:spacing w:after="0" w:line="240" w:lineRule="auto"/>
        <w:ind w:left="489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3B574A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F1959" w:rsidRPr="003B574A">
        <w:rPr>
          <w:rFonts w:ascii="Times New Roman" w:hAnsi="Times New Roman" w:cs="Times New Roman"/>
          <w:b/>
          <w:bCs/>
          <w:sz w:val="24"/>
          <w:szCs w:val="24"/>
        </w:rPr>
        <w:t>Temperatura ambiente: MIN</w:t>
      </w:r>
      <w:r w:rsidR="001156C7" w:rsidRPr="003B574A">
        <w:rPr>
          <w:rFonts w:ascii="Times New Roman" w:hAnsi="Times New Roman" w:cs="Times New Roman"/>
          <w:b/>
          <w:bCs/>
          <w:sz w:val="24"/>
          <w:szCs w:val="24"/>
        </w:rPr>
        <w:t xml:space="preserve"> +5°C/</w:t>
      </w:r>
      <w:r w:rsidR="00DF2357" w:rsidRPr="003B57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156C7" w:rsidRPr="003B574A">
        <w:rPr>
          <w:rFonts w:ascii="Times New Roman" w:hAnsi="Times New Roman" w:cs="Times New Roman"/>
          <w:b/>
          <w:bCs/>
          <w:sz w:val="24"/>
          <w:szCs w:val="24"/>
        </w:rPr>
        <w:t>MAX</w:t>
      </w:r>
      <w:r w:rsidR="00A26114" w:rsidRPr="003B574A">
        <w:rPr>
          <w:rFonts w:ascii="Times New Roman" w:hAnsi="Times New Roman" w:cs="Times New Roman"/>
          <w:b/>
          <w:bCs/>
          <w:sz w:val="24"/>
          <w:szCs w:val="24"/>
        </w:rPr>
        <w:t xml:space="preserve"> +35°C</w:t>
      </w:r>
    </w:p>
    <w:p w14:paraId="1300B31D" w14:textId="09555834" w:rsidR="00D20E50" w:rsidRPr="00B93420" w:rsidRDefault="00D20E50" w:rsidP="00B93420">
      <w:pPr>
        <w:pStyle w:val="Paragrafoelenco"/>
        <w:numPr>
          <w:ilvl w:val="0"/>
          <w:numId w:val="9"/>
        </w:numPr>
        <w:spacing w:after="0" w:line="48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Attrezzi:</w:t>
      </w:r>
      <w:r w:rsidR="00B934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3420">
        <w:rPr>
          <w:rFonts w:ascii="Times New Roman" w:hAnsi="Times New Roman" w:cs="Times New Roman"/>
          <w:sz w:val="24"/>
          <w:szCs w:val="24"/>
        </w:rPr>
        <w:t>pennello ,</w:t>
      </w:r>
      <w:proofErr w:type="gramEnd"/>
      <w:r w:rsidR="00B93420">
        <w:rPr>
          <w:rFonts w:ascii="Times New Roman" w:hAnsi="Times New Roman" w:cs="Times New Roman"/>
          <w:sz w:val="24"/>
          <w:szCs w:val="24"/>
        </w:rPr>
        <w:t xml:space="preserve"> rullo</w:t>
      </w:r>
      <w:r w:rsidR="005F413D">
        <w:rPr>
          <w:rFonts w:ascii="Times New Roman" w:hAnsi="Times New Roman" w:cs="Times New Roman"/>
          <w:sz w:val="24"/>
          <w:szCs w:val="24"/>
        </w:rPr>
        <w:t>, spruzzo senza aria</w:t>
      </w:r>
    </w:p>
    <w:p w14:paraId="43999FC4" w14:textId="5B933646" w:rsidR="004F1DD4" w:rsidRPr="006830A6" w:rsidRDefault="004F1DD4" w:rsidP="006830A6">
      <w:pPr>
        <w:pStyle w:val="Paragrafoelenco"/>
        <w:numPr>
          <w:ilvl w:val="0"/>
          <w:numId w:val="9"/>
        </w:num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 pulizia degli </w:t>
      </w:r>
      <w:r w:rsidR="006830A6">
        <w:rPr>
          <w:rFonts w:ascii="Times New Roman" w:hAnsi="Times New Roman" w:cs="Times New Roman"/>
          <w:sz w:val="24"/>
          <w:szCs w:val="24"/>
        </w:rPr>
        <w:t>attrezzi va effettuata subito dopo l’uso</w:t>
      </w:r>
    </w:p>
    <w:p w14:paraId="01C9CE7C" w14:textId="77777777" w:rsidR="00B630DD" w:rsidRDefault="00B630DD" w:rsidP="006830A6">
      <w:pPr>
        <w:pStyle w:val="Paragrafoelenco"/>
        <w:spacing w:after="0" w:line="276" w:lineRule="auto"/>
        <w:ind w:left="5747" w:hanging="574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FE180BC" w14:textId="77777777" w:rsidR="003B574A" w:rsidRDefault="003B574A" w:rsidP="003B574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B12838" w:rsidRPr="00B12838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7C18A1" w:rsidRPr="00B12838">
        <w:rPr>
          <w:rFonts w:ascii="Times New Roman" w:hAnsi="Times New Roman" w:cs="Times New Roman"/>
          <w:b/>
          <w:bCs/>
          <w:sz w:val="24"/>
          <w:szCs w:val="24"/>
        </w:rPr>
        <w:t>TOCCAGGI</w:t>
      </w:r>
      <w:r w:rsidR="00B12838" w:rsidRPr="00B12838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2E689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</w:t>
      </w:r>
      <w:r w:rsidR="00DB78E8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E689E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bookmarkStart w:id="0" w:name="_Hlk183697051"/>
      <w:r w:rsidR="00D47743">
        <w:rPr>
          <w:rFonts w:ascii="Times New Roman" w:hAnsi="Times New Roman" w:cs="Times New Roman"/>
          <w:sz w:val="24"/>
          <w:szCs w:val="24"/>
        </w:rPr>
        <w:t xml:space="preserve">Conservare il prodotto non diluito e al riparo </w:t>
      </w:r>
      <w:r w:rsidR="002E689E">
        <w:rPr>
          <w:rFonts w:ascii="Times New Roman" w:hAnsi="Times New Roman" w:cs="Times New Roman"/>
          <w:sz w:val="24"/>
          <w:szCs w:val="24"/>
        </w:rPr>
        <w:t xml:space="preserve">  </w:t>
      </w:r>
      <w:r w:rsidR="00D47743">
        <w:rPr>
          <w:rFonts w:ascii="Times New Roman" w:hAnsi="Times New Roman" w:cs="Times New Roman"/>
          <w:sz w:val="24"/>
          <w:szCs w:val="24"/>
        </w:rPr>
        <w:t>dal sole,</w:t>
      </w:r>
      <w:r w:rsidR="007C18A1">
        <w:rPr>
          <w:rFonts w:ascii="Times New Roman" w:hAnsi="Times New Roman" w:cs="Times New Roman"/>
          <w:sz w:val="24"/>
          <w:szCs w:val="24"/>
        </w:rPr>
        <w:t xml:space="preserve"> dal gelo e da fonti di </w:t>
      </w:r>
      <w:proofErr w:type="gramStart"/>
      <w:r w:rsidR="007C18A1">
        <w:rPr>
          <w:rFonts w:ascii="Times New Roman" w:hAnsi="Times New Roman" w:cs="Times New Roman"/>
          <w:sz w:val="24"/>
          <w:szCs w:val="24"/>
        </w:rPr>
        <w:t>calore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6EC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14:paraId="421B937B" w14:textId="123900D4" w:rsidR="007D4D44" w:rsidRDefault="003B574A" w:rsidP="003B574A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Conservare i contenitori in posizioni verticale e in aree ben ventilate</w:t>
      </w:r>
    </w:p>
    <w:p w14:paraId="58E41F83" w14:textId="77777777" w:rsidR="003B574A" w:rsidRPr="002E689E" w:rsidRDefault="003B574A" w:rsidP="003B574A">
      <w:pPr>
        <w:spacing w:after="0" w:line="276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8BDC1ED" w14:textId="31EA7C75" w:rsidR="0011768C" w:rsidRDefault="0011768C" w:rsidP="007C18A1">
      <w:pPr>
        <w:spacing w:after="0" w:line="276" w:lineRule="auto"/>
        <w:ind w:left="6237" w:hanging="6095"/>
        <w:jc w:val="right"/>
        <w:rPr>
          <w:rFonts w:ascii="Times New Roman" w:hAnsi="Times New Roman" w:cs="Times New Roman"/>
          <w:sz w:val="24"/>
          <w:szCs w:val="24"/>
        </w:rPr>
      </w:pPr>
    </w:p>
    <w:p w14:paraId="38D1C70F" w14:textId="3E049815" w:rsidR="00936B0A" w:rsidRDefault="00863AAB" w:rsidP="00936B0A">
      <w:pPr>
        <w:spacing w:after="0" w:line="276" w:lineRule="auto"/>
        <w:ind w:left="142"/>
        <w:jc w:val="right"/>
        <w:rPr>
          <w:rFonts w:ascii="Times New Roman" w:hAnsi="Times New Roman" w:cs="Times New Roman"/>
          <w:sz w:val="24"/>
          <w:szCs w:val="24"/>
        </w:rPr>
      </w:pPr>
      <w:r w:rsidRPr="00936B0A">
        <w:rPr>
          <w:noProof/>
        </w:rPr>
        <w:drawing>
          <wp:inline distT="0" distB="0" distL="0" distR="0" wp14:anchorId="4E2CC062" wp14:editId="4B5162A6">
            <wp:extent cx="6200775" cy="934091"/>
            <wp:effectExtent l="0" t="0" r="0" b="0"/>
            <wp:docPr id="128730759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5868" cy="937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F45F1" w14:textId="514B282F" w:rsidR="00936B0A" w:rsidRPr="00D47743" w:rsidRDefault="003B574A" w:rsidP="00936B0A">
      <w:pPr>
        <w:spacing w:after="0"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8A038C">
        <w:rPr>
          <w:rFonts w:ascii="Times New Roman" w:eastAsia="Times New Roman" w:hAnsi="Times New Roman" w:cs="Times New Roman"/>
          <w:b/>
          <w:bCs/>
          <w:noProof/>
          <w:kern w:val="0"/>
          <w:sz w:val="28"/>
          <w:szCs w:val="28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095954" wp14:editId="554F5EDA">
                <wp:simplePos x="0" y="0"/>
                <wp:positionH relativeFrom="margin">
                  <wp:posOffset>-180340</wp:posOffset>
                </wp:positionH>
                <wp:positionV relativeFrom="margin">
                  <wp:posOffset>3469005</wp:posOffset>
                </wp:positionV>
                <wp:extent cx="7600950" cy="781050"/>
                <wp:effectExtent l="0" t="0" r="19050" b="19050"/>
                <wp:wrapSquare wrapText="bothSides"/>
                <wp:docPr id="5" name="Rettangolo con angoli arrotondati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00950" cy="781050"/>
                        </a:xfrm>
                        <a:prstGeom prst="round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BB5198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  <w:r w:rsidRPr="008A038C">
                              <w:rPr>
                                <w:b/>
                                <w:bCs/>
                                <w:color w:val="FFFFFF"/>
                                <w:sz w:val="28"/>
                                <w:szCs w:val="28"/>
                              </w:rPr>
                              <w:t xml:space="preserve">Colorificio Militello s.r.l. </w:t>
                            </w:r>
                            <w:r w:rsidRPr="008A038C">
                              <w:rPr>
                                <w:color w:val="FFFFFF"/>
                              </w:rPr>
                              <w:t xml:space="preserve">                                                                                                                TEL. 0922 479302</w:t>
                            </w:r>
                            <w:r w:rsidRPr="008A038C">
                              <w:rPr>
                                <w:color w:val="FFFFFF"/>
                              </w:rPr>
                              <w:br/>
                              <w:t xml:space="preserve">Contrada </w:t>
                            </w:r>
                            <w:proofErr w:type="spellStart"/>
                            <w:r w:rsidRPr="008A038C">
                              <w:rPr>
                                <w:color w:val="FFFFFF"/>
                              </w:rPr>
                              <w:t>Merceri</w:t>
                            </w:r>
                            <w:proofErr w:type="spellEnd"/>
                            <w:r w:rsidRPr="008A038C">
                              <w:rPr>
                                <w:color w:val="FFFFFF"/>
                              </w:rPr>
                              <w:t xml:space="preserve"> - 92020 Santa Elisabetta (</w:t>
                            </w:r>
                            <w:proofErr w:type="gramStart"/>
                            <w:r w:rsidRPr="008A038C">
                              <w:rPr>
                                <w:color w:val="FFFFFF"/>
                              </w:rPr>
                              <w:t xml:space="preserve">AG)   </w:t>
                            </w:r>
                            <w:proofErr w:type="gramEnd"/>
                            <w:r w:rsidRPr="008A038C">
                              <w:rPr>
                                <w:color w:val="FFFFFF"/>
                              </w:rPr>
                              <w:t xml:space="preserve">                                                                      colmilitello@gmail.com</w:t>
                            </w:r>
                          </w:p>
                          <w:p w14:paraId="5B35D8EF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  <w:p w14:paraId="3BD022D0" w14:textId="77777777" w:rsidR="008A038C" w:rsidRPr="008A038C" w:rsidRDefault="008A038C" w:rsidP="008A038C">
                            <w:pPr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095954" id="Rettangolo con angoli arrotondati 5" o:spid="_x0000_s1026" style="position:absolute;left:0;text-align:left;margin-left:-14.2pt;margin-top:273.15pt;width:598.5pt;height:61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" fillcolor="#4472c4" strokecolor="#2f528f" strokeweight="1pt">
                <v:stroke joinstyle="miter"/>
                <v:textbox>
                  <w:txbxContent>
                    <w:p w14:paraId="06BB5198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  <w:r w:rsidRPr="008A038C">
                        <w:rPr>
                          <w:b/>
                          <w:bCs/>
                          <w:color w:val="FFFFFF"/>
                          <w:sz w:val="28"/>
                          <w:szCs w:val="28"/>
                        </w:rPr>
                        <w:t xml:space="preserve">Colorificio Militello s.r.l. </w:t>
                      </w:r>
                      <w:r w:rsidRPr="008A038C">
                        <w:rPr>
                          <w:color w:val="FFFFFF"/>
                        </w:rPr>
                        <w:t xml:space="preserve">                                                                                                                TEL. 0922 479302</w:t>
                      </w:r>
                      <w:r w:rsidRPr="008A038C">
                        <w:rPr>
                          <w:color w:val="FFFFFF"/>
                        </w:rPr>
                        <w:br/>
                        <w:t xml:space="preserve">Contrada </w:t>
                      </w:r>
                      <w:proofErr w:type="spellStart"/>
                      <w:r w:rsidRPr="008A038C">
                        <w:rPr>
                          <w:color w:val="FFFFFF"/>
                        </w:rPr>
                        <w:t>Merceri</w:t>
                      </w:r>
                      <w:proofErr w:type="spellEnd"/>
                      <w:r w:rsidRPr="008A038C">
                        <w:rPr>
                          <w:color w:val="FFFFFF"/>
                        </w:rPr>
                        <w:t xml:space="preserve"> - 92020 Santa Elisabetta (</w:t>
                      </w:r>
                      <w:proofErr w:type="gramStart"/>
                      <w:r w:rsidRPr="008A038C">
                        <w:rPr>
                          <w:color w:val="FFFFFF"/>
                        </w:rPr>
                        <w:t xml:space="preserve">AG)   </w:t>
                      </w:r>
                      <w:proofErr w:type="gramEnd"/>
                      <w:r w:rsidRPr="008A038C">
                        <w:rPr>
                          <w:color w:val="FFFFFF"/>
                        </w:rPr>
                        <w:t xml:space="preserve">                                                                      colmilitello@gmail.com</w:t>
                      </w:r>
                    </w:p>
                    <w:p w14:paraId="5B35D8EF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</w:p>
                    <w:p w14:paraId="3BD022D0" w14:textId="77777777" w:rsidR="008A038C" w:rsidRPr="008A038C" w:rsidRDefault="008A038C" w:rsidP="008A038C">
                      <w:pPr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  <w10:wrap type="square" anchorx="margin" anchory="margin"/>
              </v:roundrect>
            </w:pict>
          </mc:Fallback>
        </mc:AlternateContent>
      </w:r>
    </w:p>
    <w:sectPr w:rsidR="00936B0A" w:rsidRPr="00D47743" w:rsidSect="00462450">
      <w:pgSz w:w="11906" w:h="16838"/>
      <w:pgMar w:top="1417" w:right="849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EBA188" w14:textId="77777777" w:rsidR="000A1A9C" w:rsidRDefault="000A1A9C" w:rsidP="00F2011C">
      <w:pPr>
        <w:spacing w:after="0" w:line="240" w:lineRule="auto"/>
      </w:pPr>
      <w:r>
        <w:separator/>
      </w:r>
    </w:p>
  </w:endnote>
  <w:endnote w:type="continuationSeparator" w:id="0">
    <w:p w14:paraId="5090A234" w14:textId="77777777" w:rsidR="000A1A9C" w:rsidRDefault="000A1A9C" w:rsidP="00F2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05BC2" w14:textId="77777777" w:rsidR="000A1A9C" w:rsidRDefault="000A1A9C" w:rsidP="00F2011C">
      <w:pPr>
        <w:spacing w:after="0" w:line="240" w:lineRule="auto"/>
      </w:pPr>
      <w:r>
        <w:separator/>
      </w:r>
    </w:p>
  </w:footnote>
  <w:footnote w:type="continuationSeparator" w:id="0">
    <w:p w14:paraId="36DA2820" w14:textId="77777777" w:rsidR="000A1A9C" w:rsidRDefault="000A1A9C" w:rsidP="00F201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2F1734"/>
    <w:multiLevelType w:val="hybridMultilevel"/>
    <w:tmpl w:val="9B441D48"/>
    <w:lvl w:ilvl="0" w:tplc="04100001">
      <w:start w:val="1"/>
      <w:numFmt w:val="bullet"/>
      <w:lvlText w:val=""/>
      <w:lvlJc w:val="left"/>
      <w:pPr>
        <w:ind w:left="55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2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9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7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4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1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8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300" w:hanging="360"/>
      </w:pPr>
      <w:rPr>
        <w:rFonts w:ascii="Wingdings" w:hAnsi="Wingdings" w:hint="default"/>
      </w:rPr>
    </w:lvl>
  </w:abstractNum>
  <w:abstractNum w:abstractNumId="1" w15:restartNumberingAfterBreak="0">
    <w:nsid w:val="1867594A"/>
    <w:multiLevelType w:val="hybridMultilevel"/>
    <w:tmpl w:val="4CAE40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1A55A1"/>
    <w:multiLevelType w:val="hybridMultilevel"/>
    <w:tmpl w:val="79180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B948EA"/>
    <w:multiLevelType w:val="hybridMultilevel"/>
    <w:tmpl w:val="E5164130"/>
    <w:lvl w:ilvl="0" w:tplc="0410000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00" w:hanging="360"/>
      </w:pPr>
      <w:rPr>
        <w:rFonts w:ascii="Wingdings" w:hAnsi="Wingdings" w:hint="default"/>
      </w:rPr>
    </w:lvl>
  </w:abstractNum>
  <w:abstractNum w:abstractNumId="4" w15:restartNumberingAfterBreak="0">
    <w:nsid w:val="5AE84A13"/>
    <w:multiLevelType w:val="hybridMultilevel"/>
    <w:tmpl w:val="0852A562"/>
    <w:lvl w:ilvl="0" w:tplc="0410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" w15:restartNumberingAfterBreak="0">
    <w:nsid w:val="5F9C296A"/>
    <w:multiLevelType w:val="hybridMultilevel"/>
    <w:tmpl w:val="3A4AB0AC"/>
    <w:lvl w:ilvl="0" w:tplc="0410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8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5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2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9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06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415" w:hanging="360"/>
      </w:pPr>
      <w:rPr>
        <w:rFonts w:ascii="Wingdings" w:hAnsi="Wingdings" w:hint="default"/>
      </w:rPr>
    </w:lvl>
  </w:abstractNum>
  <w:abstractNum w:abstractNumId="6" w15:restartNumberingAfterBreak="0">
    <w:nsid w:val="651C31BF"/>
    <w:multiLevelType w:val="hybridMultilevel"/>
    <w:tmpl w:val="30104488"/>
    <w:lvl w:ilvl="0" w:tplc="0410000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9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4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1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8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576" w:hanging="360"/>
      </w:pPr>
      <w:rPr>
        <w:rFonts w:ascii="Wingdings" w:hAnsi="Wingdings" w:hint="default"/>
      </w:rPr>
    </w:lvl>
  </w:abstractNum>
  <w:abstractNum w:abstractNumId="7" w15:restartNumberingAfterBreak="0">
    <w:nsid w:val="68030020"/>
    <w:multiLevelType w:val="hybridMultilevel"/>
    <w:tmpl w:val="1B58665A"/>
    <w:lvl w:ilvl="0" w:tplc="0410000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0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7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4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2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9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657" w:hanging="360"/>
      </w:pPr>
      <w:rPr>
        <w:rFonts w:ascii="Wingdings" w:hAnsi="Wingdings" w:hint="default"/>
      </w:rPr>
    </w:lvl>
  </w:abstractNum>
  <w:abstractNum w:abstractNumId="8" w15:restartNumberingAfterBreak="0">
    <w:nsid w:val="7114497A"/>
    <w:multiLevelType w:val="hybridMultilevel"/>
    <w:tmpl w:val="418E37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071590"/>
    <w:multiLevelType w:val="hybridMultilevel"/>
    <w:tmpl w:val="BA64FD4A"/>
    <w:lvl w:ilvl="0" w:tplc="0410000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3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0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780" w:hanging="360"/>
      </w:pPr>
      <w:rPr>
        <w:rFonts w:ascii="Wingdings" w:hAnsi="Wingdings" w:hint="default"/>
      </w:rPr>
    </w:lvl>
  </w:abstractNum>
  <w:num w:numId="1" w16cid:durableId="1890072011">
    <w:abstractNumId w:val="4"/>
  </w:num>
  <w:num w:numId="2" w16cid:durableId="362286711">
    <w:abstractNumId w:val="1"/>
  </w:num>
  <w:num w:numId="3" w16cid:durableId="1106970763">
    <w:abstractNumId w:val="8"/>
  </w:num>
  <w:num w:numId="4" w16cid:durableId="1229146261">
    <w:abstractNumId w:val="3"/>
  </w:num>
  <w:num w:numId="5" w16cid:durableId="839200683">
    <w:abstractNumId w:val="7"/>
  </w:num>
  <w:num w:numId="6" w16cid:durableId="1393230307">
    <w:abstractNumId w:val="2"/>
  </w:num>
  <w:num w:numId="7" w16cid:durableId="1542597014">
    <w:abstractNumId w:val="0"/>
  </w:num>
  <w:num w:numId="8" w16cid:durableId="1342782080">
    <w:abstractNumId w:val="9"/>
  </w:num>
  <w:num w:numId="9" w16cid:durableId="511723363">
    <w:abstractNumId w:val="5"/>
  </w:num>
  <w:num w:numId="10" w16cid:durableId="605770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975"/>
    <w:rsid w:val="00052D8F"/>
    <w:rsid w:val="000A1A9C"/>
    <w:rsid w:val="000A7B8F"/>
    <w:rsid w:val="000B28F8"/>
    <w:rsid w:val="000B6BE7"/>
    <w:rsid w:val="000E2A5A"/>
    <w:rsid w:val="00107D1E"/>
    <w:rsid w:val="001156C7"/>
    <w:rsid w:val="0011768C"/>
    <w:rsid w:val="00125F2D"/>
    <w:rsid w:val="00164215"/>
    <w:rsid w:val="001B6534"/>
    <w:rsid w:val="001E6B60"/>
    <w:rsid w:val="001F1959"/>
    <w:rsid w:val="00222877"/>
    <w:rsid w:val="00266C8C"/>
    <w:rsid w:val="002E689E"/>
    <w:rsid w:val="002F753D"/>
    <w:rsid w:val="003523F8"/>
    <w:rsid w:val="00360ACD"/>
    <w:rsid w:val="003A5995"/>
    <w:rsid w:val="003B574A"/>
    <w:rsid w:val="003D58B9"/>
    <w:rsid w:val="00450B6F"/>
    <w:rsid w:val="00462450"/>
    <w:rsid w:val="00465975"/>
    <w:rsid w:val="004E7324"/>
    <w:rsid w:val="004F1DD4"/>
    <w:rsid w:val="00533DB3"/>
    <w:rsid w:val="005E625B"/>
    <w:rsid w:val="005F413D"/>
    <w:rsid w:val="00603DFA"/>
    <w:rsid w:val="00615F5C"/>
    <w:rsid w:val="006830A6"/>
    <w:rsid w:val="006B0AEC"/>
    <w:rsid w:val="006B26CE"/>
    <w:rsid w:val="007B166C"/>
    <w:rsid w:val="007C18A1"/>
    <w:rsid w:val="007D4D44"/>
    <w:rsid w:val="00863AAB"/>
    <w:rsid w:val="008852DC"/>
    <w:rsid w:val="008A038C"/>
    <w:rsid w:val="008B6FAB"/>
    <w:rsid w:val="008E4482"/>
    <w:rsid w:val="008E5DB2"/>
    <w:rsid w:val="00925200"/>
    <w:rsid w:val="00936B0A"/>
    <w:rsid w:val="00937CF7"/>
    <w:rsid w:val="00946FD3"/>
    <w:rsid w:val="00986ECA"/>
    <w:rsid w:val="009A7E7B"/>
    <w:rsid w:val="009C4462"/>
    <w:rsid w:val="009C6929"/>
    <w:rsid w:val="00A26114"/>
    <w:rsid w:val="00A715DF"/>
    <w:rsid w:val="00AB396F"/>
    <w:rsid w:val="00B12838"/>
    <w:rsid w:val="00B55F3C"/>
    <w:rsid w:val="00B630DD"/>
    <w:rsid w:val="00B93420"/>
    <w:rsid w:val="00BC589C"/>
    <w:rsid w:val="00BF3F25"/>
    <w:rsid w:val="00BF6B32"/>
    <w:rsid w:val="00C8051A"/>
    <w:rsid w:val="00CB2AB3"/>
    <w:rsid w:val="00CC305E"/>
    <w:rsid w:val="00CF0A79"/>
    <w:rsid w:val="00D20E50"/>
    <w:rsid w:val="00D307A8"/>
    <w:rsid w:val="00D377FB"/>
    <w:rsid w:val="00D47743"/>
    <w:rsid w:val="00D76D55"/>
    <w:rsid w:val="00D7763A"/>
    <w:rsid w:val="00DB78E8"/>
    <w:rsid w:val="00DD2340"/>
    <w:rsid w:val="00DF2357"/>
    <w:rsid w:val="00E45C9D"/>
    <w:rsid w:val="00E86699"/>
    <w:rsid w:val="00EA1765"/>
    <w:rsid w:val="00EB0218"/>
    <w:rsid w:val="00F2011C"/>
    <w:rsid w:val="00F20FFD"/>
    <w:rsid w:val="00F463C9"/>
    <w:rsid w:val="00F874BC"/>
    <w:rsid w:val="00FE0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01673"/>
  <w15:chartTrackingRefBased/>
  <w15:docId w15:val="{C232803C-8BD9-4D3F-A24E-DA888A2D8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F413D"/>
  </w:style>
  <w:style w:type="paragraph" w:styleId="Titolo1">
    <w:name w:val="heading 1"/>
    <w:basedOn w:val="Normale"/>
    <w:next w:val="Normale"/>
    <w:link w:val="Titolo1Carattere"/>
    <w:uiPriority w:val="9"/>
    <w:qFormat/>
    <w:rsid w:val="0046597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659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465975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46597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46597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Paragrafoelenco">
    <w:name w:val="List Paragraph"/>
    <w:basedOn w:val="Normale"/>
    <w:uiPriority w:val="34"/>
    <w:qFormat/>
    <w:rsid w:val="008852DC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F20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2011C"/>
  </w:style>
  <w:style w:type="paragraph" w:styleId="Pidipagina">
    <w:name w:val="footer"/>
    <w:basedOn w:val="Normale"/>
    <w:link w:val="PidipaginaCarattere"/>
    <w:uiPriority w:val="99"/>
    <w:unhideWhenUsed/>
    <w:rsid w:val="00F201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201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bg1"/>
        </a:solidFill>
        <a:ln>
          <a:solidFill>
            <a:schemeClr val="accent1"/>
          </a:solidFill>
        </a:ln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6338A-7A9D-4CBE-8A62-709977DF7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mltgpp88h13a089t militello</dc:creator>
  <cp:keywords/>
  <dc:description/>
  <cp:lastModifiedBy>mltgpp88h13a089t militello</cp:lastModifiedBy>
  <cp:revision>2</cp:revision>
  <dcterms:created xsi:type="dcterms:W3CDTF">2024-11-28T13:56:00Z</dcterms:created>
  <dcterms:modified xsi:type="dcterms:W3CDTF">2024-11-28T13:56:00Z</dcterms:modified>
</cp:coreProperties>
</file>